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897" w:rsidRDefault="002F21B0">
      <w:pPr>
        <w:widowControl/>
        <w:shd w:val="clear" w:color="auto" w:fill="FFFFFF"/>
        <w:spacing w:line="240" w:lineRule="atLeast"/>
        <w:ind w:right="561"/>
        <w:jc w:val="left"/>
        <w:rPr>
          <w:rFonts w:ascii="黑体" w:eastAsia="黑体" w:hAnsi="黑体"/>
          <w:b/>
          <w:sz w:val="24"/>
        </w:rPr>
      </w:pPr>
      <w:r>
        <w:rPr>
          <w:rFonts w:ascii="黑体" w:eastAsia="黑体" w:hAnsi="黑体" w:hint="eastAsia"/>
          <w:b/>
          <w:sz w:val="24"/>
        </w:rPr>
        <w:t>附表1</w:t>
      </w:r>
    </w:p>
    <w:tbl>
      <w:tblPr>
        <w:tblpPr w:leftFromText="180" w:rightFromText="180" w:vertAnchor="page" w:horzAnchor="margin" w:tblpY="1876"/>
        <w:tblW w:w="5134" w:type="pct"/>
        <w:tblLook w:val="04A0" w:firstRow="1" w:lastRow="0" w:firstColumn="1" w:lastColumn="0" w:noHBand="0" w:noVBand="1"/>
      </w:tblPr>
      <w:tblGrid>
        <w:gridCol w:w="1499"/>
        <w:gridCol w:w="5721"/>
        <w:gridCol w:w="6156"/>
        <w:gridCol w:w="1346"/>
      </w:tblGrid>
      <w:tr w:rsidR="00B14897">
        <w:trPr>
          <w:trHeight w:val="585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2023届</w:t>
            </w:r>
            <w:r w:rsidR="00281A3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会计学院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本科毕业实习工作推进表</w:t>
            </w:r>
          </w:p>
        </w:tc>
      </w:tr>
      <w:tr w:rsidR="00B14897">
        <w:trPr>
          <w:trHeight w:val="526"/>
        </w:trPr>
        <w:tc>
          <w:tcPr>
            <w:tcW w:w="2704" w:type="pct"/>
            <w:gridSpan w:val="2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工作时间段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事项</w:t>
            </w:r>
          </w:p>
        </w:tc>
        <w:tc>
          <w:tcPr>
            <w:tcW w:w="58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B14897">
        <w:trPr>
          <w:trHeight w:val="600"/>
        </w:trPr>
        <w:tc>
          <w:tcPr>
            <w:tcW w:w="635" w:type="pct"/>
            <w:vMerge w:val="restar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前期准备阶段（第7学期7至17周）</w:t>
            </w:r>
          </w:p>
          <w:p w:rsidR="00B14897" w:rsidRDefault="002F21B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（2022年）</w:t>
            </w: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第7周（10月10日—14日）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2023届会计学院毕业生基本信息导入校友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大学生实习实践管理平台（以下简称校友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平台）</w:t>
            </w:r>
          </w:p>
        </w:tc>
        <w:tc>
          <w:tcPr>
            <w:tcW w:w="583" w:type="pct"/>
            <w:vMerge w:val="restar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校友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平台全程提供技术支持，线上或线下解决校友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平台使用中的问题。</w:t>
            </w:r>
          </w:p>
        </w:tc>
      </w:tr>
      <w:tr w:rsidR="00B14897">
        <w:trPr>
          <w:trHeight w:val="555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第8周（10月17日—21日）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学院成立毕业实习领导小组，负责毕业实习工作的组织与安排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563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第9周—11周（10月24日—11月11日）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学院组织师生进行校友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平台操作培训，并督促教师及学生在平台注册登录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525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第12周（11月14日—11月18日）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学院将毕业实习工作方案报教务处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621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</w:rPr>
              <w:t>第13周—16周（11月21日—12月16日）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学院联系落实集中实习单位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540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第17周（12月19日—12月23日）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学院进行实习动员工作，讲解实习要求等。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1602"/>
        </w:trPr>
        <w:tc>
          <w:tcPr>
            <w:tcW w:w="635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实习阶段（第8学期1—8周）（2023年）</w:t>
            </w: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第1周—第8周（2月13日—4月7日）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学生实习阶段，利用校友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平台记录实习周志和实习总结（报告），实习指导老师定时批阅监督学生的实习进度,学院汇总填写《毕业生实习安排表》。</w:t>
            </w:r>
          </w:p>
          <w:p w:rsidR="00B14897" w:rsidRDefault="002F21B0">
            <w:pPr>
              <w:widowControl/>
              <w:numPr>
                <w:ilvl w:val="0"/>
                <w:numId w:val="1"/>
              </w:num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每月在校友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系统汇总已完成毕业实习的学生数据，并在次月将数据上报“全国大学生实习公共服务平台”。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564"/>
        </w:trPr>
        <w:tc>
          <w:tcPr>
            <w:tcW w:w="635" w:type="pct"/>
            <w:vMerge w:val="restar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vAlign w:val="center"/>
          </w:tcPr>
          <w:p w:rsidR="00B14897" w:rsidRDefault="002F21B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后期答辩及总结阶段（第8学期9至12周）（2023年）</w:t>
            </w: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Pr="00AF2A0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第9周—10周（</w:t>
            </w:r>
            <w:r w:rsidRPr="00AF2A07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月10日-4月21日）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Pr="00AF2A0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指导老师在校友</w:t>
            </w:r>
            <w:proofErr w:type="gramStart"/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系统完成实习周志、实习总结的评分工作。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529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Pr="00AF2A0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第11周（4月24日—4月28日）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Pr="00AF2A0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学院完成成绩评定、录入及总结</w:t>
            </w:r>
            <w:r w:rsidRPr="00AF2A07">
              <w:rPr>
                <w:rFonts w:ascii="宋体" w:eastAsia="宋体" w:hAnsi="宋体" w:cs="宋体"/>
                <w:color w:val="000000"/>
                <w:kern w:val="0"/>
                <w:sz w:val="22"/>
              </w:rPr>
              <w:t>材料报送工作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81A31">
        <w:trPr>
          <w:trHeight w:val="529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281A31" w:rsidRDefault="00281A3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281A31" w:rsidRPr="00AF2A07" w:rsidRDefault="00281A31" w:rsidP="009C22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第11周周末（4月29日</w:t>
            </w:r>
            <w:r w:rsidR="009C2252"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-4月</w:t>
            </w: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281A31" w:rsidRPr="00AF2A07" w:rsidRDefault="00281A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学院安排实习答辩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281A31" w:rsidRDefault="00281A3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14897">
        <w:trPr>
          <w:trHeight w:val="599"/>
        </w:trPr>
        <w:tc>
          <w:tcPr>
            <w:tcW w:w="635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69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第12周（5月1日—5月5日）</w:t>
            </w:r>
          </w:p>
        </w:tc>
        <w:tc>
          <w:tcPr>
            <w:tcW w:w="1713" w:type="pct"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shd w:val="clear" w:color="auto" w:fill="auto"/>
            <w:noWrap/>
            <w:vAlign w:val="center"/>
          </w:tcPr>
          <w:p w:rsidR="00B14897" w:rsidRDefault="002F21B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各学院完成材料归档及评优材料报送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工作</w:t>
            </w:r>
          </w:p>
        </w:tc>
        <w:tc>
          <w:tcPr>
            <w:tcW w:w="583" w:type="pct"/>
            <w:vMerge/>
            <w:tcBorders>
              <w:top w:val="single" w:sz="12" w:space="0" w:color="ED7D31" w:themeColor="accent2"/>
              <w:left w:val="single" w:sz="12" w:space="0" w:color="ED7D31" w:themeColor="accent2"/>
              <w:bottom w:val="single" w:sz="12" w:space="0" w:color="ED7D31" w:themeColor="accent2"/>
              <w:right w:val="single" w:sz="12" w:space="0" w:color="ED7D31" w:themeColor="accent2"/>
            </w:tcBorders>
            <w:vAlign w:val="center"/>
          </w:tcPr>
          <w:p w:rsidR="00B14897" w:rsidRDefault="00B148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B14897" w:rsidRDefault="00B14897">
      <w:pPr>
        <w:tabs>
          <w:tab w:val="left" w:pos="719"/>
        </w:tabs>
        <w:spacing w:line="240" w:lineRule="atLeast"/>
        <w:jc w:val="left"/>
        <w:rPr>
          <w:rFonts w:ascii="黑体" w:eastAsia="黑体" w:hAnsi="黑体" w:cs="黑体"/>
          <w:szCs w:val="21"/>
        </w:rPr>
        <w:sectPr w:rsidR="00B14897">
          <w:footerReference w:type="default" r:id="rId9"/>
          <w:pgSz w:w="16838" w:h="11906" w:orient="landscape"/>
          <w:pgMar w:top="1276" w:right="1276" w:bottom="1276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B14897" w:rsidRDefault="00B14897"/>
    <w:sectPr w:rsidR="00B14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607" w:rsidRDefault="002F21B0">
      <w:r>
        <w:separator/>
      </w:r>
    </w:p>
  </w:endnote>
  <w:endnote w:type="continuationSeparator" w:id="0">
    <w:p w:rsidR="001A3607" w:rsidRDefault="002F2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897" w:rsidRDefault="002F21B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CF1BAC" wp14:editId="2B6565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14897" w:rsidRDefault="002F21B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F2A0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B14897" w:rsidRDefault="002F21B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F2A0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607" w:rsidRDefault="002F21B0">
      <w:r>
        <w:separator/>
      </w:r>
    </w:p>
  </w:footnote>
  <w:footnote w:type="continuationSeparator" w:id="0">
    <w:p w:rsidR="001A3607" w:rsidRDefault="002F2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887C8A"/>
    <w:multiLevelType w:val="singleLevel"/>
    <w:tmpl w:val="9E887C8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hNzRkNWVkNjEzMWQ4YWVhMDU4YzFmMzU2NTY2NmQifQ=="/>
  </w:docVars>
  <w:rsids>
    <w:rsidRoot w:val="1ACD6C5A"/>
    <w:rsid w:val="001A3607"/>
    <w:rsid w:val="00281A31"/>
    <w:rsid w:val="002F21B0"/>
    <w:rsid w:val="009C2252"/>
    <w:rsid w:val="00AF2A07"/>
    <w:rsid w:val="00B14897"/>
    <w:rsid w:val="04E3349A"/>
    <w:rsid w:val="12BE5763"/>
    <w:rsid w:val="148816C3"/>
    <w:rsid w:val="18C863C6"/>
    <w:rsid w:val="1ACD6C5A"/>
    <w:rsid w:val="2D587D07"/>
    <w:rsid w:val="2F076328"/>
    <w:rsid w:val="3B480539"/>
    <w:rsid w:val="3BA84DB1"/>
    <w:rsid w:val="43876F7E"/>
    <w:rsid w:val="459D28E2"/>
    <w:rsid w:val="6C43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9C2252"/>
    <w:rPr>
      <w:sz w:val="18"/>
      <w:szCs w:val="18"/>
    </w:rPr>
  </w:style>
  <w:style w:type="character" w:customStyle="1" w:styleId="Char">
    <w:name w:val="批注框文本 Char"/>
    <w:basedOn w:val="a0"/>
    <w:link w:val="a5"/>
    <w:rsid w:val="009C225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9C2252"/>
    <w:rPr>
      <w:sz w:val="18"/>
      <w:szCs w:val="18"/>
    </w:rPr>
  </w:style>
  <w:style w:type="character" w:customStyle="1" w:styleId="Char">
    <w:name w:val="批注框文本 Char"/>
    <w:basedOn w:val="a0"/>
    <w:link w:val="a5"/>
    <w:rsid w:val="009C225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608</Words>
  <Characters>135</Characters>
  <Application>Microsoft Office Word</Application>
  <DocSecurity>0</DocSecurity>
  <Lines>1</Lines>
  <Paragraphs>1</Paragraphs>
  <ScaleCrop>false</ScaleCrop>
  <Company>Sky123.Org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杨文绮</dc:creator>
  <cp:lastModifiedBy>Sky123.Org</cp:lastModifiedBy>
  <cp:revision>5</cp:revision>
  <cp:lastPrinted>2022-10-19T07:06:00Z</cp:lastPrinted>
  <dcterms:created xsi:type="dcterms:W3CDTF">2022-10-13T06:42:00Z</dcterms:created>
  <dcterms:modified xsi:type="dcterms:W3CDTF">2022-10-28T07:24:00Z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8C6F96152F614BC1A83E3F6C19318D81</vt:lpwstr>
  </property>
</Properties>
</file>